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04A3A">
      <w:pPr>
        <w:keepNext/>
        <w:keepLines/>
        <w:pageBreakBefore/>
        <w:widowControl w:val="0"/>
        <w:jc w:val="center"/>
        <w:outlineLvl w:val="0"/>
        <w:rPr>
          <w:rFonts w:ascii="宋体" w:hAnsi="宋体" w:eastAsia="宋体" w:cs="Times New Roman"/>
          <w:b/>
          <w:bCs/>
          <w:kern w:val="2"/>
          <w:sz w:val="32"/>
          <w:szCs w:val="22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2"/>
          <w:sz w:val="32"/>
          <w:szCs w:val="22"/>
          <w:highlight w:val="white"/>
          <w:lang w:val="en-US" w:eastAsia="zh-CN" w:bidi="ar-SA"/>
        </w:rPr>
        <w:t>磋商邀请</w:t>
      </w:r>
      <w:bookmarkStart w:id="18" w:name="_GoBack"/>
      <w:bookmarkEnd w:id="18"/>
    </w:p>
    <w:p w14:paraId="5791914D">
      <w:pPr>
        <w:rPr>
          <w:rFonts w:ascii="宋体" w:hAnsi="宋体"/>
          <w:highlight w:val="yellow"/>
        </w:rPr>
      </w:pPr>
      <w:bookmarkStart w:id="0" w:name="EB52e86e4895f04597896dd27f60bfbcd7"/>
      <w:r>
        <w:rPr>
          <w:rFonts w:hint="eastAsia" w:ascii="宋体" w:hAnsi="宋体"/>
          <w:sz w:val="20"/>
          <w:highlight w:val="white"/>
        </w:rPr>
        <w:t xml:space="preserve"> </w:t>
      </w:r>
      <w:bookmarkEnd w:id="0"/>
      <w:bookmarkStart w:id="1" w:name="EBaa8b7d86f2e447cd88e6823d6224abe1"/>
      <w:r>
        <w:rPr>
          <w:rFonts w:hint="eastAsia" w:ascii="宋体" w:hAnsi="宋体"/>
          <w:sz w:val="20"/>
          <w:highlight w:val="white"/>
        </w:rPr>
        <w:t xml:space="preserve"> </w:t>
      </w:r>
      <w:bookmarkEnd w:id="1"/>
    </w:p>
    <w:p w14:paraId="00456C15">
      <w:pPr>
        <w:adjustRightInd w:val="0"/>
        <w:snapToGrid w:val="0"/>
        <w:spacing w:line="360" w:lineRule="auto"/>
        <w:rPr>
          <w:rFonts w:hint="eastAsia" w:ascii="宋体" w:hAnsi="宋体" w:cs="宋体"/>
          <w:szCs w:val="21"/>
        </w:rPr>
      </w:pPr>
      <w:bookmarkStart w:id="2" w:name="EBff5799ed17e84337b4482f08a44d73ba"/>
      <w:r>
        <w:rPr>
          <w:rFonts w:hint="eastAsia" w:ascii="宋体" w:hAnsi="宋体" w:cs="宋体"/>
          <w:color w:val="0000FF"/>
          <w:szCs w:val="21"/>
          <w:highlight w:val="white"/>
        </w:rPr>
        <w:t>各位潜在投标供应商</w:t>
      </w:r>
      <w:bookmarkEnd w:id="2"/>
      <w:r>
        <w:rPr>
          <w:rFonts w:hint="eastAsia" w:ascii="宋体" w:hAnsi="宋体" w:cs="宋体"/>
          <w:szCs w:val="21"/>
          <w:highlight w:val="white"/>
        </w:rPr>
        <w:t>：</w:t>
      </w:r>
    </w:p>
    <w:p w14:paraId="03D5FF8D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color w:val="0000FF"/>
          <w:kern w:val="0"/>
          <w:szCs w:val="21"/>
          <w:highlight w:val="white"/>
          <w:lang w:eastAsia="zh-CN"/>
        </w:rPr>
        <w:t>湖南润辉项目管理有限公司</w:t>
      </w:r>
      <w:r>
        <w:rPr>
          <w:rFonts w:hint="eastAsia" w:ascii="宋体" w:hAnsi="宋体" w:cs="宋体"/>
          <w:kern w:val="0"/>
          <w:szCs w:val="21"/>
          <w:highlight w:val="white"/>
        </w:rPr>
        <w:t>受</w:t>
      </w:r>
      <w:r>
        <w:rPr>
          <w:rFonts w:hint="eastAsia" w:ascii="宋体" w:hAnsi="宋体" w:cs="宋体"/>
          <w:color w:val="0000FF"/>
          <w:kern w:val="0"/>
          <w:szCs w:val="21"/>
          <w:highlight w:val="white"/>
          <w:lang w:eastAsia="zh-CN"/>
        </w:rPr>
        <w:t>湘南船山高级技工学校</w:t>
      </w:r>
      <w:r>
        <w:rPr>
          <w:rFonts w:hint="eastAsia" w:ascii="宋体" w:hAnsi="宋体" w:cs="宋体"/>
          <w:kern w:val="0"/>
          <w:szCs w:val="21"/>
          <w:highlight w:val="white"/>
        </w:rPr>
        <w:t>的委托，对</w:t>
      </w:r>
      <w:r>
        <w:rPr>
          <w:rFonts w:hint="eastAsia" w:ascii="宋体" w:hAnsi="宋体" w:cs="宋体"/>
          <w:color w:val="0000FF"/>
          <w:kern w:val="0"/>
          <w:szCs w:val="21"/>
          <w:highlight w:val="white"/>
          <w:lang w:eastAsia="zh-CN"/>
        </w:rPr>
        <w:t>湘南船山高级技工学校劳务购买服务政府采购项目</w:t>
      </w:r>
      <w:r>
        <w:rPr>
          <w:rFonts w:hint="eastAsia" w:ascii="宋体" w:hAnsi="宋体" w:cs="宋体"/>
          <w:kern w:val="0"/>
          <w:szCs w:val="21"/>
          <w:highlight w:val="white"/>
        </w:rPr>
        <w:t>（委托代理编号：</w:t>
      </w:r>
      <w:r>
        <w:rPr>
          <w:rFonts w:hint="eastAsia" w:ascii="宋体" w:hAnsi="宋体" w:cs="宋体"/>
          <w:color w:val="0000FF"/>
          <w:kern w:val="0"/>
          <w:szCs w:val="21"/>
          <w:highlight w:val="white"/>
          <w:lang w:eastAsia="zh-CN"/>
        </w:rPr>
        <w:t>HNRH2026-FW-057</w:t>
      </w:r>
      <w:r>
        <w:rPr>
          <w:rFonts w:hint="eastAsia" w:ascii="宋体" w:hAnsi="宋体" w:cs="宋体"/>
          <w:kern w:val="0"/>
          <w:szCs w:val="21"/>
          <w:highlight w:val="white"/>
        </w:rPr>
        <w:t>）</w:t>
      </w:r>
      <w:r>
        <w:rPr>
          <w:rFonts w:hint="eastAsia" w:ascii="宋体" w:hAnsi="宋体" w:cs="宋体"/>
          <w:szCs w:val="21"/>
          <w:highlight w:val="white"/>
        </w:rPr>
        <w:t>进行竞争性磋商采购，现采用</w:t>
      </w:r>
      <w:bookmarkStart w:id="3" w:name="EBd273dc645eba4faf9099848b547643c7"/>
      <w:r>
        <w:rPr>
          <w:rFonts w:hint="eastAsia" w:ascii="宋体" w:hAnsi="宋体" w:cs="宋体"/>
          <w:color w:val="0000FF"/>
          <w:szCs w:val="21"/>
          <w:highlight w:val="white"/>
        </w:rPr>
        <w:t>发布公告</w:t>
      </w:r>
      <w:bookmarkEnd w:id="3"/>
      <w:r>
        <w:rPr>
          <w:rFonts w:hint="eastAsia" w:ascii="宋体" w:hAnsi="宋体" w:cs="宋体"/>
          <w:szCs w:val="21"/>
          <w:highlight w:val="white"/>
        </w:rPr>
        <w:t>方式</w:t>
      </w:r>
      <w:r>
        <w:rPr>
          <w:rFonts w:hint="eastAsia" w:ascii="宋体" w:hAnsi="宋体" w:cs="宋体"/>
          <w:szCs w:val="21"/>
          <w:highlight w:val="white"/>
          <w:lang w:eastAsia="zh-CN"/>
        </w:rPr>
        <w:t>，</w:t>
      </w:r>
      <w:r>
        <w:rPr>
          <w:rFonts w:hint="eastAsia" w:ascii="宋体" w:hAnsi="宋体" w:cs="宋体"/>
          <w:szCs w:val="21"/>
          <w:highlight w:val="white"/>
        </w:rPr>
        <w:t>邀请符合资格条件的供应商参与竞争性磋商采购活动。</w:t>
      </w:r>
    </w:p>
    <w:p w14:paraId="3F099CCB">
      <w:pPr>
        <w:ind w:firstLine="422" w:firstLineChars="200"/>
        <w:rPr>
          <w:rFonts w:hint="eastAsia" w:ascii="宋体" w:hAnsi="宋体"/>
          <w:b/>
          <w:bCs/>
          <w:highlight w:val="white"/>
        </w:rPr>
      </w:pPr>
      <w:r>
        <w:rPr>
          <w:rFonts w:hint="eastAsia" w:ascii="宋体" w:hAnsi="宋体"/>
          <w:b/>
          <w:bCs/>
          <w:highlight w:val="white"/>
        </w:rPr>
        <w:t>一、采购人的采购需求</w:t>
      </w:r>
    </w:p>
    <w:p w14:paraId="33A6C8A1">
      <w:pPr>
        <w:rPr>
          <w:rFonts w:hint="eastAsia" w:ascii="宋体" w:hAnsi="宋体" w:eastAsia="宋体" w:cs="Times New Roman"/>
          <w:b/>
          <w:bCs/>
        </w:rPr>
      </w:pPr>
      <w:r>
        <w:rPr>
          <w:rFonts w:hint="eastAsia" w:ascii="宋体" w:hAnsi="宋体" w:eastAsia="宋体" w:cs="Times New Roman"/>
          <w:b/>
          <w:bCs/>
          <w:highlight w:val="white"/>
          <w:lang w:val="en-US" w:eastAsia="zh-CN"/>
        </w:rPr>
        <w:t>分</w:t>
      </w:r>
      <w:r>
        <w:rPr>
          <w:rFonts w:hint="eastAsia" w:ascii="宋体" w:hAnsi="宋体" w:eastAsia="宋体" w:cs="Times New Roman"/>
          <w:b/>
          <w:bCs/>
          <w:highlight w:val="white"/>
        </w:rPr>
        <w:t>包：</w:t>
      </w:r>
    </w:p>
    <w:tbl>
      <w:tblPr>
        <w:tblStyle w:val="3"/>
        <w:tblW w:w="524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17"/>
        <w:gridCol w:w="3229"/>
        <w:gridCol w:w="4182"/>
      </w:tblGrid>
      <w:tr w14:paraId="6566E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754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32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Style w:val="4"/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</w:pPr>
            <w:r>
              <w:rPr>
                <w:rStyle w:val="4"/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  <w:t>包名</w:t>
            </w:r>
          </w:p>
        </w:tc>
        <w:tc>
          <w:tcPr>
            <w:tcW w:w="1849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26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Style w:val="4"/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</w:pPr>
            <w:r>
              <w:rPr>
                <w:rStyle w:val="4"/>
                <w:rFonts w:ascii="宋体" w:hAnsi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  <w:t>预算金额(元)</w:t>
            </w:r>
          </w:p>
        </w:tc>
        <w:tc>
          <w:tcPr>
            <w:tcW w:w="2395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42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Style w:val="4"/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</w:pPr>
            <w:r>
              <w:rPr>
                <w:rStyle w:val="4"/>
                <w:rFonts w:ascii="宋体" w:hAnsi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  <w:t>最高限价(元)</w:t>
            </w:r>
          </w:p>
        </w:tc>
      </w:tr>
      <w:tr w14:paraId="03B40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754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24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4"/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1"/>
                <w:szCs w:val="21"/>
              </w:rPr>
              <w:t>包1</w:t>
            </w:r>
          </w:p>
        </w:tc>
        <w:tc>
          <w:tcPr>
            <w:tcW w:w="1849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15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Style w:val="4"/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1"/>
                <w:szCs w:val="21"/>
              </w:rPr>
            </w:pPr>
            <w:r>
              <w:rPr>
                <w:rStyle w:val="4"/>
                <w:rFonts w:hint="eastAsia" w:ascii="宋体" w:hAnsi="宋体" w:cs="宋体"/>
                <w:b w:val="0"/>
                <w:bCs w:val="0"/>
                <w:i w:val="0"/>
                <w:iCs w:val="0"/>
                <w:smallCaps w:val="0"/>
                <w:kern w:val="0"/>
                <w:sz w:val="21"/>
                <w:szCs w:val="21"/>
                <w:lang w:eastAsia="zh-CN"/>
              </w:rPr>
              <w:t>765000.00</w:t>
            </w:r>
          </w:p>
        </w:tc>
        <w:tc>
          <w:tcPr>
            <w:tcW w:w="2395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34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Style w:val="4"/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1"/>
                <w:szCs w:val="21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b w:val="0"/>
                <w:bCs w:val="0"/>
                <w:i w:val="0"/>
                <w:iCs w:val="0"/>
                <w:smallCaps w:val="0"/>
                <w:kern w:val="0"/>
                <w:sz w:val="21"/>
                <w:szCs w:val="21"/>
                <w:lang w:eastAsia="zh-CN"/>
              </w:rPr>
              <w:t>765000.00</w:t>
            </w:r>
          </w:p>
        </w:tc>
      </w:tr>
    </w:tbl>
    <w:p w14:paraId="231AB916">
      <w:pPr>
        <w:rPr>
          <w:rFonts w:hint="eastAsia" w:ascii="宋体" w:hAnsi="宋体"/>
          <w:b/>
          <w:bCs/>
          <w:highlight w:val="white"/>
        </w:rPr>
      </w:pPr>
    </w:p>
    <w:p w14:paraId="383854B5">
      <w:pPr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  <w:highlight w:val="white"/>
        </w:rPr>
        <w:t>包详情：</w:t>
      </w:r>
    </w:p>
    <w:tbl>
      <w:tblPr>
        <w:tblStyle w:val="3"/>
        <w:tblW w:w="52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"/>
        <w:gridCol w:w="2015"/>
        <w:gridCol w:w="3269"/>
        <w:gridCol w:w="1579"/>
        <w:gridCol w:w="987"/>
      </w:tblGrid>
      <w:tr w14:paraId="5E8FB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478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55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Style w:val="4"/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</w:pPr>
            <w:r>
              <w:rPr>
                <w:rStyle w:val="4"/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  <w:t>包名</w:t>
            </w:r>
          </w:p>
        </w:tc>
        <w:tc>
          <w:tcPr>
            <w:tcW w:w="116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33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Style w:val="4"/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</w:pPr>
            <w:r>
              <w:rPr>
                <w:rStyle w:val="4"/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  <w:t>品目分类</w:t>
            </w:r>
          </w:p>
        </w:tc>
        <w:tc>
          <w:tcPr>
            <w:tcW w:w="1882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20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Style w:val="4"/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</w:pPr>
            <w:r>
              <w:rPr>
                <w:rStyle w:val="4"/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  <w:t>标的名称</w:t>
            </w:r>
          </w:p>
        </w:tc>
        <w:tc>
          <w:tcPr>
            <w:tcW w:w="909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AC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Style w:val="4"/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</w:pPr>
            <w:r>
              <w:rPr>
                <w:rStyle w:val="4"/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  <w:t>简要技术要求</w:t>
            </w:r>
          </w:p>
        </w:tc>
        <w:tc>
          <w:tcPr>
            <w:tcW w:w="568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75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Style w:val="4"/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</w:pPr>
            <w:r>
              <w:rPr>
                <w:rStyle w:val="4"/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  <w:t>数量</w:t>
            </w:r>
          </w:p>
        </w:tc>
      </w:tr>
      <w:tr w14:paraId="403F5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478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6D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4"/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1"/>
                <w:szCs w:val="21"/>
              </w:rPr>
              <w:t>包1</w:t>
            </w:r>
          </w:p>
        </w:tc>
        <w:tc>
          <w:tcPr>
            <w:tcW w:w="116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AC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4"/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1"/>
                <w:szCs w:val="21"/>
              </w:rPr>
              <w:t>C99000000-其他服务</w:t>
            </w:r>
          </w:p>
        </w:tc>
        <w:tc>
          <w:tcPr>
            <w:tcW w:w="1882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7C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4"/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1"/>
                <w:szCs w:val="21"/>
                <w:lang w:eastAsia="zh-CN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1"/>
                <w:szCs w:val="21"/>
                <w:lang w:eastAsia="zh-CN"/>
              </w:rPr>
              <w:t>湘南船山高级技工学校劳务购买服务政府采购项目</w:t>
            </w:r>
          </w:p>
        </w:tc>
        <w:tc>
          <w:tcPr>
            <w:tcW w:w="909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C1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4"/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1"/>
                <w:szCs w:val="21"/>
                <w:lang w:val="en-US" w:eastAsia="zh-CN"/>
              </w:rPr>
              <w:t>详见磋商文件</w:t>
            </w:r>
          </w:p>
        </w:tc>
        <w:tc>
          <w:tcPr>
            <w:tcW w:w="568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38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4"/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1"/>
                <w:szCs w:val="21"/>
                <w:lang w:val="en-US" w:eastAsia="zh-CN"/>
              </w:rPr>
              <w:t>1年</w:t>
            </w:r>
          </w:p>
        </w:tc>
      </w:tr>
    </w:tbl>
    <w:p w14:paraId="5C3DC838">
      <w:pPr>
        <w:ind w:firstLine="422" w:firstLineChars="200"/>
        <w:rPr>
          <w:rFonts w:hint="eastAsia" w:ascii="宋体" w:hAnsi="宋体"/>
          <w:b/>
          <w:bCs/>
          <w:color w:val="0000FF"/>
          <w:highlight w:val="white"/>
        </w:rPr>
      </w:pPr>
      <w:bookmarkStart w:id="4" w:name="EB6ba2ed00b651402bbb8ca5231c26af10"/>
      <w:r>
        <w:rPr>
          <w:rFonts w:hint="eastAsia" w:ascii="宋体" w:hAnsi="宋体"/>
          <w:b/>
          <w:bCs/>
          <w:color w:val="0000FF"/>
          <w:highlight w:val="white"/>
        </w:rPr>
        <w:t xml:space="preserve"> </w:t>
      </w:r>
      <w:bookmarkEnd w:id="4"/>
    </w:p>
    <w:p w14:paraId="0232AEAF">
      <w:pPr>
        <w:ind w:firstLine="422" w:firstLineChars="200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b/>
          <w:bCs/>
          <w:szCs w:val="21"/>
          <w:highlight w:val="white"/>
        </w:rPr>
        <w:t>（一）</w:t>
      </w:r>
      <w:r>
        <w:rPr>
          <w:rFonts w:hint="eastAsia" w:ascii="宋体" w:hAnsi="宋体" w:cs="宋体"/>
          <w:b/>
          <w:szCs w:val="21"/>
          <w:highlight w:val="white"/>
        </w:rPr>
        <w:t>采购项目需要落实的政府采购政策</w:t>
      </w:r>
      <w:r>
        <w:rPr>
          <w:rFonts w:hint="eastAsia" w:ascii="宋体" w:hAnsi="宋体" w:cs="宋体"/>
          <w:szCs w:val="21"/>
          <w:highlight w:val="white"/>
        </w:rPr>
        <w:t>：</w:t>
      </w:r>
    </w:p>
    <w:p w14:paraId="610C2FEE">
      <w:pPr>
        <w:spacing w:line="360" w:lineRule="auto"/>
        <w:ind w:firstLine="480"/>
        <w:rPr>
          <w:rFonts w:ascii="宋体" w:hAnsi="宋体"/>
          <w:szCs w:val="21"/>
        </w:rPr>
      </w:pPr>
      <w:r>
        <w:rPr>
          <w:rFonts w:ascii="宋体" w:hAnsi="宋体"/>
          <w:szCs w:val="21"/>
          <w:highlight w:val="white"/>
        </w:rPr>
        <w:t>1</w:t>
      </w:r>
      <w:r>
        <w:rPr>
          <w:rFonts w:hint="eastAsia" w:ascii="宋体" w:hAnsi="宋体"/>
          <w:szCs w:val="21"/>
          <w:highlight w:val="white"/>
        </w:rPr>
        <w:t>、强制采购：政府采购实行强制采购的节能、节水产品等。</w:t>
      </w:r>
    </w:p>
    <w:p w14:paraId="02BC6E8D">
      <w:pPr>
        <w:spacing w:line="360" w:lineRule="auto"/>
        <w:ind w:firstLine="480"/>
        <w:rPr>
          <w:rFonts w:ascii="宋体" w:hAnsi="宋体"/>
          <w:szCs w:val="21"/>
        </w:rPr>
      </w:pPr>
      <w:r>
        <w:rPr>
          <w:rFonts w:ascii="宋体" w:hAnsi="宋体"/>
          <w:szCs w:val="21"/>
          <w:highlight w:val="white"/>
        </w:rPr>
        <w:t>2</w:t>
      </w:r>
      <w:r>
        <w:rPr>
          <w:rFonts w:hint="eastAsia" w:ascii="宋体" w:hAnsi="宋体"/>
          <w:szCs w:val="21"/>
          <w:highlight w:val="white"/>
        </w:rPr>
        <w:t>、优先采购：政府采购鼓励采购节能、环境标志产品等。</w:t>
      </w:r>
    </w:p>
    <w:p w14:paraId="78738684">
      <w:pPr>
        <w:spacing w:line="360" w:lineRule="auto"/>
        <w:ind w:firstLine="480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  <w:highlight w:val="white"/>
        </w:rPr>
        <w:t>3</w:t>
      </w:r>
      <w:r>
        <w:rPr>
          <w:rFonts w:hint="eastAsia" w:ascii="宋体" w:hAnsi="宋体"/>
          <w:szCs w:val="21"/>
          <w:highlight w:val="white"/>
        </w:rPr>
        <w:t>、价格评审优惠：政府采购促进中小企业发展等（包括政府采购支持监狱企业发展、政府采购促进残疾人就业）。</w:t>
      </w:r>
    </w:p>
    <w:p w14:paraId="49863688">
      <w:pPr>
        <w:spacing w:line="360" w:lineRule="auto"/>
        <w:ind w:firstLine="480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  <w:highlight w:val="white"/>
        </w:rPr>
        <w:t>4</w:t>
      </w:r>
      <w:r>
        <w:rPr>
          <w:rFonts w:hint="eastAsia" w:ascii="宋体" w:hAnsi="宋体"/>
          <w:szCs w:val="21"/>
          <w:highlight w:val="white"/>
        </w:rPr>
        <w:t>、预留采购份额：</w:t>
      </w:r>
      <w:r>
        <w:rPr>
          <w:rFonts w:ascii="宋体" w:hAnsi="宋体"/>
          <w:szCs w:val="21"/>
        </w:rPr>
        <mc:AlternateContent>
          <mc:Choice Requires="wps">
            <w:drawing>
              <wp:inline distT="0" distB="0" distL="114300" distR="114300">
                <wp:extent cx="9525" cy="9525"/>
                <wp:effectExtent l="0" t="0" r="0" b="0"/>
                <wp:docPr id="6" name="矩形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.75pt;width:0.75pt;" filled="f" stroked="f" coordsize="21600,21600" o:gfxdata="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BKdj2g0AAAAAEBAAAPAAAA&#10;AAAAAAEAIAAAACIAAABkcnMvZG93bnJldi54bWxQSwECFAAUAAAACACHTuJAdbWv5asBAABdAwAA&#10;DgAAAAAAAAABACAAAAAfAQAAZHJzL2Uyb0RvYy54bWxQSwUGAAAAAAYABgBZAQAAPA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14:paraId="67B0E645">
      <w:pPr>
        <w:spacing w:line="360" w:lineRule="auto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color w:val="0000FF"/>
          <w:szCs w:val="21"/>
          <w:highlight w:val="white"/>
          <w:lang w:eastAsia="zh-CN"/>
        </w:rPr>
        <w:t>☑</w:t>
      </w:r>
      <w:r>
        <w:rPr>
          <w:rFonts w:hint="eastAsia" w:ascii="宋体" w:hAnsi="宋体"/>
          <w:szCs w:val="21"/>
          <w:highlight w:val="white"/>
        </w:rPr>
        <w:t>专门面向：</w:t>
      </w:r>
      <w:r>
        <w:rPr>
          <w:rFonts w:ascii="宋体" w:hAnsi="宋体"/>
          <w:szCs w:val="21"/>
          <w:highlight w:val="white"/>
        </w:rPr>
        <w:t> </w:t>
      </w:r>
      <w:r>
        <w:rPr>
          <w:rFonts w:ascii="宋体" w:hAnsi="宋体"/>
          <w:szCs w:val="21"/>
        </w:rPr>
        <mc:AlternateContent>
          <mc:Choice Requires="wps">
            <w:drawing>
              <wp:inline distT="0" distB="0" distL="114300" distR="114300">
                <wp:extent cx="9525" cy="9525"/>
                <wp:effectExtent l="0" t="0" r="0" b="0"/>
                <wp:docPr id="11" name="矩形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.75pt;width:0.75pt;" filled="f" stroked="f" coordsize="21600,21600" o:gfxdata="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SnY9oNAAAAABAQAADwAA&#10;AAAAAAABACAAAAAiAAAAZHJzL2Rvd25yZXYueG1sUEsBAhQAFAAAAAgAh07iQCcv2HysAQAAXwMA&#10;AA4AAAAAAAAAAQAgAAAAHwEAAGRycy9lMm9Eb2MueG1sUEsFBgAAAAAGAAYAWQEAAD0F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hint="eastAsia" w:ascii="宋体" w:hAnsi="宋体"/>
          <w:color w:val="0000FF"/>
          <w:szCs w:val="21"/>
          <w:highlight w:val="white"/>
          <w:lang w:eastAsia="zh-CN"/>
        </w:rPr>
        <w:t>☑</w:t>
      </w:r>
      <w:r>
        <w:rPr>
          <w:rFonts w:hint="eastAsia" w:ascii="宋体" w:hAnsi="宋体"/>
          <w:szCs w:val="21"/>
          <w:highlight w:val="white"/>
        </w:rPr>
        <w:t>中小企业</w:t>
      </w:r>
      <w:r>
        <w:rPr>
          <w:rFonts w:ascii="宋体" w:hAnsi="宋体"/>
          <w:szCs w:val="21"/>
          <w:highlight w:val="white"/>
        </w:rPr>
        <w:t> </w:t>
      </w:r>
      <w:r>
        <w:rPr>
          <w:rFonts w:ascii="宋体" w:hAnsi="宋体"/>
          <w:szCs w:val="21"/>
        </w:rPr>
        <mc:AlternateContent>
          <mc:Choice Requires="wps">
            <w:drawing>
              <wp:inline distT="0" distB="0" distL="114300" distR="114300">
                <wp:extent cx="9525" cy="9525"/>
                <wp:effectExtent l="0" t="0" r="0" b="0"/>
                <wp:docPr id="7" name="矩形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.75pt;width:0.75pt;" filled="f" stroked="f" coordsize="21600,21600" o:gfxdata="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SnY9oNAAAAABAQAADwAA&#10;AAAAAAABACAAAAAiAAAAZHJzL2Rvd25yZXYueG1sUEsBAhQAFAAAAAgAh07iQO4DI+esAQAAXQMA&#10;AA4AAAAAAAAAAQAgAAAAHwEAAGRycy9lMm9Eb2MueG1sUEsFBgAAAAAGAAYAWQEAAD0F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hint="eastAsia" w:ascii="宋体" w:hAnsi="宋体"/>
          <w:color w:val="0000FF"/>
          <w:szCs w:val="21"/>
          <w:highlight w:val="white"/>
          <w:lang w:eastAsia="zh-CN"/>
        </w:rPr>
        <w:t>□</w:t>
      </w:r>
      <w:r>
        <w:rPr>
          <w:rFonts w:hint="eastAsia" w:ascii="宋体" w:hAnsi="宋体"/>
          <w:szCs w:val="21"/>
          <w:highlight w:val="white"/>
        </w:rPr>
        <w:t>小微企业</w:t>
      </w:r>
      <w:r>
        <w:rPr>
          <w:rFonts w:ascii="宋体" w:hAnsi="宋体"/>
          <w:szCs w:val="21"/>
          <w:highlight w:val="white"/>
        </w:rPr>
        <w:t> </w:t>
      </w:r>
      <w:r>
        <w:rPr>
          <w:rFonts w:ascii="宋体" w:hAnsi="宋体"/>
          <w:szCs w:val="21"/>
        </w:rPr>
        <mc:AlternateContent>
          <mc:Choice Requires="wps">
            <w:drawing>
              <wp:inline distT="0" distB="0" distL="114300" distR="114300">
                <wp:extent cx="9525" cy="9525"/>
                <wp:effectExtent l="0" t="0" r="0" b="0"/>
                <wp:docPr id="8" name="矩形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.75pt;width:0.75pt;" filled="f" stroked="f" coordsize="21600,21600" o:gfxdata="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BKdj2g0AAAAAEBAAAPAAAA&#10;AAAAAAEAIAAAACIAAABkcnMvZG93bnJldi54bWxQSwECFAAUAAAACACHTuJA97bh/qsBAABdAwAA&#10;DgAAAAAAAAABACAAAAAfAQAAZHJzL2Uyb0RvYy54bWxQSwUGAAAAAAYABgBZAQAAPA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bookmarkStart w:id="5" w:name="EB4d4b9e94d876453fa1a09a6166f050d7"/>
      <w:r>
        <w:rPr>
          <w:rFonts w:hint="eastAsia" w:ascii="宋体" w:hAnsi="宋体"/>
          <w:color w:val="0000FF"/>
          <w:szCs w:val="21"/>
          <w:highlight w:val="white"/>
        </w:rPr>
        <w:t>□</w:t>
      </w:r>
      <w:bookmarkEnd w:id="5"/>
      <w:r>
        <w:rPr>
          <w:rFonts w:hint="eastAsia" w:ascii="宋体" w:hAnsi="宋体"/>
          <w:szCs w:val="21"/>
          <w:highlight w:val="white"/>
        </w:rPr>
        <w:t>监狱企业</w:t>
      </w:r>
      <w:r>
        <w:rPr>
          <w:rFonts w:ascii="宋体" w:hAnsi="宋体"/>
          <w:szCs w:val="21"/>
          <w:highlight w:val="white"/>
        </w:rPr>
        <w:t> </w:t>
      </w:r>
      <w:r>
        <w:rPr>
          <w:rFonts w:ascii="宋体" w:hAnsi="宋体"/>
          <w:szCs w:val="21"/>
        </w:rPr>
        <mc:AlternateContent>
          <mc:Choice Requires="wps">
            <w:drawing>
              <wp:inline distT="0" distB="0" distL="114300" distR="114300">
                <wp:extent cx="9525" cy="9525"/>
                <wp:effectExtent l="0" t="0" r="0" b="0"/>
                <wp:docPr id="9" name="矩形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.75pt;width:0.75pt;" filled="f" stroked="f" coordsize="21600,21600" o:gfxdata="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BKdj2g0AAAAAEBAAAPAAAA&#10;AAAAAAEAIAAAACIAAABkcnMvZG93bnJldi54bWxQSwECFAAUAAAACACHTuJAbABt/KsBAABdAwAA&#10;DgAAAAAAAAABACAAAAAfAQAAZHJzL2Uyb0RvYy54bWxQSwUGAAAAAAYABgBZAQAAPA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bookmarkStart w:id="6" w:name="EB9290ff7bcb34489ba1bbacd0fd6fb824"/>
      <w:r>
        <w:rPr>
          <w:rFonts w:hint="eastAsia" w:ascii="宋体" w:hAnsi="宋体"/>
          <w:color w:val="0000FF"/>
          <w:szCs w:val="21"/>
          <w:highlight w:val="white"/>
        </w:rPr>
        <w:t>□</w:t>
      </w:r>
      <w:bookmarkEnd w:id="6"/>
      <w:r>
        <w:rPr>
          <w:rFonts w:hint="eastAsia" w:ascii="宋体" w:hAnsi="宋体"/>
          <w:szCs w:val="21"/>
          <w:highlight w:val="white"/>
        </w:rPr>
        <w:t>福利性单位</w:t>
      </w:r>
    </w:p>
    <w:p w14:paraId="0E1F85C8">
      <w:pPr>
        <w:spacing w:line="360" w:lineRule="auto"/>
        <w:ind w:firstLine="480"/>
        <w:rPr>
          <w:rFonts w:hint="eastAsia" w:ascii="宋体" w:hAnsi="宋体"/>
          <w:szCs w:val="21"/>
        </w:rPr>
      </w:pPr>
      <w:bookmarkStart w:id="7" w:name="EB6699f62efe174542b91d1c59cd9d17d7"/>
      <w:r>
        <w:rPr>
          <w:rFonts w:hint="eastAsia" w:ascii="宋体" w:hAnsi="宋体"/>
          <w:color w:val="0000FF"/>
          <w:szCs w:val="21"/>
          <w:highlight w:val="white"/>
        </w:rPr>
        <w:t>□</w:t>
      </w:r>
      <w:bookmarkEnd w:id="7"/>
      <w:r>
        <w:rPr>
          <w:rFonts w:ascii="宋体" w:hAnsi="宋体"/>
          <w:szCs w:val="21"/>
        </w:rPr>
        <mc:AlternateContent>
          <mc:Choice Requires="wps">
            <w:drawing>
              <wp:inline distT="0" distB="0" distL="114300" distR="114300">
                <wp:extent cx="9525" cy="9525"/>
                <wp:effectExtent l="0" t="0" r="0" b="0"/>
                <wp:docPr id="10" name="矩形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.75pt;width:0.75pt;" filled="f" stroked="f" coordsize="21600,21600" o:gfxdata="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BKdj2g0AAAAAEBAAAPAAAA&#10;AAAAAAEAIAAAACIAAABkcnMvZG93bnJldi54bWxQSwECFAAUAAAACACHTuJA4Xcq7qsBAABfAwAA&#10;DgAAAAAAAAABACAAAAAfAQAAZHJzL2Uyb0RvYy54bWxQSwUGAAAAAAYABgBZAQAAPA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hint="eastAsia" w:ascii="宋体" w:hAnsi="宋体"/>
          <w:szCs w:val="21"/>
          <w:highlight w:val="white"/>
        </w:rPr>
        <w:t>强制分包（非专门面向）：大型企业应将采购份额的</w:t>
      </w:r>
      <w:bookmarkStart w:id="8" w:name="EB4b52b834c9ed49dbaf68842fb87f348f"/>
      <w:r>
        <w:rPr>
          <w:rFonts w:hint="eastAsia" w:ascii="宋体" w:hAnsi="宋体"/>
          <w:color w:val="0000FF"/>
          <w:szCs w:val="21"/>
          <w:highlight w:val="white"/>
        </w:rPr>
        <w:t>/</w:t>
      </w:r>
      <w:bookmarkEnd w:id="8"/>
      <w:r>
        <w:rPr>
          <w:rFonts w:ascii="宋体" w:hAnsi="宋体"/>
          <w:szCs w:val="21"/>
          <w:highlight w:val="white"/>
        </w:rPr>
        <w:t>%</w:t>
      </w:r>
      <w:r>
        <w:rPr>
          <w:rFonts w:hint="eastAsia" w:ascii="宋体" w:hAnsi="宋体"/>
          <w:szCs w:val="21"/>
          <w:highlight w:val="white"/>
        </w:rPr>
        <w:t>以上分包给中小企业，其中预留</w:t>
      </w:r>
      <w:bookmarkStart w:id="9" w:name="EB83c6ee8236aa460d9ab5f1ac395853b8"/>
      <w:r>
        <w:rPr>
          <w:rFonts w:hint="eastAsia" w:ascii="宋体" w:hAnsi="宋体"/>
          <w:color w:val="0000FF"/>
          <w:szCs w:val="21"/>
          <w:highlight w:val="white"/>
        </w:rPr>
        <w:t>/</w:t>
      </w:r>
      <w:bookmarkEnd w:id="9"/>
      <w:r>
        <w:rPr>
          <w:rFonts w:ascii="宋体" w:hAnsi="宋体"/>
          <w:szCs w:val="21"/>
          <w:highlight w:val="white"/>
        </w:rPr>
        <w:t>%</w:t>
      </w:r>
      <w:r>
        <w:rPr>
          <w:rFonts w:hint="eastAsia" w:ascii="宋体" w:hAnsi="宋体"/>
          <w:szCs w:val="21"/>
          <w:highlight w:val="white"/>
        </w:rPr>
        <w:t>份额给小微企业。</w:t>
      </w:r>
    </w:p>
    <w:p w14:paraId="3557D215">
      <w:pPr>
        <w:spacing w:line="360" w:lineRule="auto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 w:cs="宋体"/>
          <w:b/>
          <w:bCs/>
          <w:szCs w:val="21"/>
          <w:highlight w:val="white"/>
        </w:rPr>
        <w:t>（二）采购进口产品：</w:t>
      </w:r>
      <w:r>
        <w:rPr>
          <w:rFonts w:hint="eastAsia" w:ascii="宋体" w:hAnsi="宋体" w:cs="宋体"/>
          <w:szCs w:val="21"/>
          <w:highlight w:val="white"/>
        </w:rPr>
        <w:t>本项目</w:t>
      </w:r>
      <w:bookmarkStart w:id="10" w:name="EB1045565fac834c88a257c288f1631f52"/>
      <w:r>
        <w:rPr>
          <w:rFonts w:hint="eastAsia" w:ascii="宋体" w:hAnsi="宋体" w:cs="宋体"/>
          <w:color w:val="0000FF"/>
          <w:szCs w:val="21"/>
          <w:highlight w:val="white"/>
        </w:rPr>
        <w:t>□</w:t>
      </w:r>
      <w:bookmarkEnd w:id="10"/>
      <w:r>
        <w:rPr>
          <w:rFonts w:hint="eastAsia" w:ascii="宋体" w:hAnsi="宋体" w:cs="宋体"/>
          <w:szCs w:val="21"/>
          <w:highlight w:val="white"/>
        </w:rPr>
        <w:t>接受</w:t>
      </w:r>
      <w:bookmarkStart w:id="11" w:name="EB206a4761b55c4284947a9cbb32c5d034"/>
      <w:r>
        <w:rPr>
          <w:rFonts w:hint="eastAsia" w:ascii="宋体" w:hAnsi="宋体" w:cs="宋体"/>
          <w:color w:val="0000FF"/>
          <w:szCs w:val="21"/>
          <w:highlight w:val="white"/>
        </w:rPr>
        <w:t>☑</w:t>
      </w:r>
      <w:bookmarkEnd w:id="11"/>
      <w:r>
        <w:rPr>
          <w:rFonts w:hint="eastAsia" w:ascii="宋体" w:hAnsi="宋体" w:cs="宋体"/>
          <w:szCs w:val="21"/>
          <w:highlight w:val="white"/>
        </w:rPr>
        <w:t>拒绝 进口产品参加磋商采购。</w:t>
      </w:r>
    </w:p>
    <w:p w14:paraId="67172585">
      <w:pPr>
        <w:spacing w:line="360" w:lineRule="auto"/>
        <w:ind w:firstLine="422" w:firstLineChars="200"/>
        <w:rPr>
          <w:rFonts w:ascii="宋体" w:hAnsi="宋体"/>
          <w:b/>
          <w:bCs/>
        </w:rPr>
      </w:pPr>
      <w:r>
        <w:rPr>
          <w:rFonts w:ascii="宋体" w:hAnsi="宋体"/>
          <w:b/>
          <w:bCs/>
          <w:highlight w:val="white"/>
        </w:rPr>
        <w:t>二</w:t>
      </w:r>
      <w:r>
        <w:rPr>
          <w:rFonts w:hint="eastAsia" w:ascii="宋体" w:hAnsi="宋体"/>
          <w:b/>
          <w:bCs/>
          <w:highlight w:val="white"/>
        </w:rPr>
        <w:t>、供应商的资格要求</w:t>
      </w:r>
    </w:p>
    <w:p w14:paraId="65FCA8E0">
      <w:pPr>
        <w:adjustRightInd w:val="0"/>
        <w:snapToGrid w:val="0"/>
        <w:spacing w:line="360" w:lineRule="auto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highlight w:val="white"/>
        </w:rPr>
        <w:t>1、供应商的基本资格条件：供应商必须是在中华人民共和国境内注册登记的法人、其他组织或者自然人，且应当符合《政府采购法》第二十二条第一款的规定，即：</w:t>
      </w:r>
    </w:p>
    <w:p w14:paraId="6AFD48F3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highlight w:val="white"/>
        </w:rPr>
        <w:t>（1）具有独立承担民事责任的能力；</w:t>
      </w:r>
    </w:p>
    <w:p w14:paraId="4318B59E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highlight w:val="white"/>
        </w:rPr>
        <w:t>（2）具有良好的商业信誉和健全的财务会计制度；</w:t>
      </w:r>
    </w:p>
    <w:p w14:paraId="0B217E8E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highlight w:val="white"/>
        </w:rPr>
        <w:t>（3）具有履行合同所必需的设备和专业技术能力；</w:t>
      </w:r>
    </w:p>
    <w:p w14:paraId="29663EC4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highlight w:val="white"/>
        </w:rPr>
        <w:t>（4）有依法缴纳税收和社会保障资金的良好记录；</w:t>
      </w:r>
    </w:p>
    <w:p w14:paraId="1B6E1B12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highlight w:val="white"/>
        </w:rPr>
        <w:t>（5）参加政府采购活动前三年内，在经营活动中没有重大违法记录；</w:t>
      </w:r>
    </w:p>
    <w:p w14:paraId="62147D56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szCs w:val="21"/>
          <w:highlight w:val="white"/>
        </w:rPr>
      </w:pPr>
      <w:r>
        <w:rPr>
          <w:rFonts w:hint="eastAsia" w:ascii="宋体" w:hAnsi="宋体" w:cs="宋体"/>
          <w:szCs w:val="21"/>
          <w:highlight w:val="white"/>
        </w:rPr>
        <w:t>（6）法律、行政法规规定的其他条件。</w:t>
      </w:r>
    </w:p>
    <w:p w14:paraId="43BA4066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highlight w:val="white"/>
        </w:rPr>
        <w:t>供应商提供《湖南省政府采购供应商资格承诺函》和</w:t>
      </w:r>
      <w:r>
        <w:rPr>
          <w:rFonts w:hint="eastAsia" w:ascii="Times New Roman" w:hAnsi="Times New Roman"/>
          <w:szCs w:val="21"/>
          <w:highlight w:val="white"/>
        </w:rPr>
        <w:t>《供应商资格承诺函》</w:t>
      </w:r>
      <w:r>
        <w:rPr>
          <w:rFonts w:hint="eastAsia" w:ascii="宋体" w:hAnsi="宋体" w:cs="宋体"/>
          <w:szCs w:val="21"/>
          <w:highlight w:val="white"/>
        </w:rPr>
        <w:t>即视为满足上述基本资格条件。</w:t>
      </w:r>
    </w:p>
    <w:p w14:paraId="2FDFDEDB">
      <w:pPr>
        <w:numPr>
          <w:ilvl w:val="0"/>
          <w:numId w:val="1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szCs w:val="21"/>
          <w:highlight w:val="white"/>
        </w:rPr>
      </w:pPr>
      <w:r>
        <w:rPr>
          <w:rFonts w:hint="eastAsia" w:ascii="宋体" w:hAnsi="宋体" w:cs="宋体"/>
          <w:szCs w:val="21"/>
          <w:highlight w:val="white"/>
        </w:rPr>
        <w:t>采购项目的特定资格条件：</w:t>
      </w:r>
      <w:r>
        <w:rPr>
          <w:rFonts w:hint="eastAsia" w:ascii="宋体" w:hAnsi="宋体" w:cs="宋体"/>
          <w:szCs w:val="21"/>
          <w:highlight w:val="white"/>
          <w:lang w:val="en-US" w:eastAsia="zh-CN"/>
        </w:rPr>
        <w:t>无</w:t>
      </w:r>
    </w:p>
    <w:p w14:paraId="660A0955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highlight w:val="white"/>
        </w:rPr>
        <w:t>3、单位负责人为同一人或者存在直接控股、管理关系的不同供应商，不得参加同一合同项下的政府采购活动。</w:t>
      </w:r>
    </w:p>
    <w:p w14:paraId="443D905A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highlight w:val="white"/>
        </w:rPr>
        <w:t>4、为本采购项目提供整体设计、规范编制或者项目管理、监理、检测等服务的，不得再参加此项目的其他采购活动。</w:t>
      </w:r>
    </w:p>
    <w:p w14:paraId="2FC3DC99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highlight w:val="white"/>
        </w:rPr>
        <w:t>5、列入失信被执行人、重大税收违法案件当事人名单，列入政府采购严重违法失信行为记录名单的，拒绝其参与政府采购活动。</w:t>
      </w:r>
    </w:p>
    <w:p w14:paraId="40B30405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highlight w:val="white"/>
        </w:rPr>
        <w:t>6、供应商为联合体形式的。本次磋商采购</w:t>
      </w:r>
      <w:bookmarkStart w:id="12" w:name="EB41b73a2c38624466a524966eae9e15f4"/>
      <w:r>
        <w:rPr>
          <w:rFonts w:hint="eastAsia" w:ascii="宋体" w:hAnsi="宋体" w:cs="宋体"/>
          <w:color w:val="0000FF"/>
          <w:szCs w:val="21"/>
          <w:highlight w:val="white"/>
        </w:rPr>
        <w:t>□</w:t>
      </w:r>
      <w:bookmarkEnd w:id="12"/>
      <w:r>
        <w:rPr>
          <w:rFonts w:hint="eastAsia" w:ascii="宋体" w:hAnsi="宋体" w:cs="宋体"/>
          <w:szCs w:val="21"/>
          <w:highlight w:val="white"/>
        </w:rPr>
        <w:t>接受</w:t>
      </w:r>
      <w:bookmarkStart w:id="13" w:name="EBcc3386c786cf4d6bb7a35650a258fff9"/>
      <w:r>
        <w:rPr>
          <w:rFonts w:hint="eastAsia" w:ascii="宋体" w:hAnsi="宋体" w:cs="宋体"/>
          <w:color w:val="0000FF"/>
          <w:szCs w:val="21"/>
          <w:highlight w:val="white"/>
        </w:rPr>
        <w:t>☑</w:t>
      </w:r>
      <w:bookmarkEnd w:id="13"/>
      <w:r>
        <w:rPr>
          <w:rFonts w:hint="eastAsia" w:ascii="宋体" w:hAnsi="宋体" w:cs="宋体"/>
          <w:szCs w:val="21"/>
          <w:highlight w:val="white"/>
        </w:rPr>
        <w:t>不接受 供应商为联合体形式。接受联合体形式的，联合体应当具备下列条件：</w:t>
      </w:r>
      <w:bookmarkStart w:id="14" w:name="EB89632e64712a4933bc6b04bf7ffe859c"/>
      <w:r>
        <w:rPr>
          <w:rFonts w:hint="eastAsia" w:ascii="宋体" w:hAnsi="宋体" w:cs="宋体"/>
          <w:color w:val="0000FF"/>
          <w:szCs w:val="21"/>
          <w:highlight w:val="white"/>
        </w:rPr>
        <w:t>/</w:t>
      </w:r>
      <w:bookmarkEnd w:id="14"/>
      <w:r>
        <w:rPr>
          <w:rFonts w:hint="eastAsia" w:ascii="宋体" w:hAnsi="宋体" w:cs="宋体"/>
          <w:szCs w:val="21"/>
          <w:highlight w:val="white"/>
        </w:rPr>
        <w:t>。</w:t>
      </w:r>
    </w:p>
    <w:p w14:paraId="240646CB">
      <w:pPr>
        <w:spacing w:line="360" w:lineRule="auto"/>
        <w:ind w:firstLine="422" w:firstLineChars="200"/>
        <w:rPr>
          <w:rFonts w:hint="eastAsia" w:ascii="宋体" w:hAnsi="宋体"/>
        </w:rPr>
      </w:pPr>
      <w:r>
        <w:rPr>
          <w:rFonts w:ascii="宋体" w:hAnsi="宋体"/>
          <w:b/>
          <w:bCs/>
          <w:highlight w:val="white"/>
        </w:rPr>
        <w:t>三</w:t>
      </w:r>
      <w:r>
        <w:rPr>
          <w:rFonts w:hint="eastAsia" w:ascii="宋体" w:hAnsi="宋体"/>
          <w:b/>
          <w:bCs/>
          <w:highlight w:val="white"/>
        </w:rPr>
        <w:t>、获取磋商文件的时间、地点及方式</w:t>
      </w:r>
    </w:p>
    <w:p w14:paraId="020D15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1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、有意参加投标者，请于</w:t>
      </w:r>
      <w:r>
        <w:rPr>
          <w:rFonts w:hint="eastAsia" w:ascii="宋体" w:hAnsi="宋体" w:eastAsia="宋体" w:cs="Times New Roman"/>
          <w:bCs/>
          <w:color w:val="0000FF"/>
          <w:szCs w:val="21"/>
          <w:highlight w:val="white"/>
          <w:lang w:val="en-US" w:eastAsia="zh-CN"/>
        </w:rPr>
        <w:t>2026年08月17日起至2026年08月24日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，每日上午9：00至17:00(北京时间，法定节假日除外)在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eastAsia="zh-CN"/>
        </w:rPr>
        <w:t>湖南润辉项目管理有限公司（衡阳市高新区光辉街20号锡缘轩1106室）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报名获取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招标文件。</w:t>
      </w:r>
    </w:p>
    <w:p w14:paraId="627C45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left="75" w:firstLine="300"/>
        <w:jc w:val="left"/>
        <w:textAlignment w:val="auto"/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2、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获取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招标文件时需提供以下资料：</w:t>
      </w:r>
    </w:p>
    <w:p w14:paraId="3191FE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left="75" w:firstLine="300"/>
        <w:jc w:val="left"/>
        <w:textAlignment w:val="auto"/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（1）法人提交法定代表人资格证明书原件或者法定代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eastAsia="zh-CN"/>
        </w:rPr>
        <w:t>表人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授权委托人提交授权委托书原件并附法定代表人身份证明书原件；</w:t>
      </w:r>
    </w:p>
    <w:p w14:paraId="4030E8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left="75" w:firstLine="300"/>
        <w:jc w:val="left"/>
        <w:textAlignment w:val="auto"/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（2）企业营业执照，营业执照处于有效期；</w:t>
      </w:r>
    </w:p>
    <w:p w14:paraId="52BF69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left="75" w:firstLine="300"/>
        <w:jc w:val="left"/>
        <w:textAlignment w:val="auto"/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（3）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本项目专门面向中小微企业，提供湖南省政府采购供应商资格承诺函；</w:t>
      </w:r>
    </w:p>
    <w:p w14:paraId="49D75C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left="75" w:firstLine="300"/>
        <w:jc w:val="left"/>
        <w:textAlignment w:val="auto"/>
        <w:rPr>
          <w:rFonts w:hint="default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特定资格条件。</w:t>
      </w:r>
    </w:p>
    <w:p w14:paraId="3AED3B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left="75" w:firstLine="300"/>
        <w:jc w:val="left"/>
        <w:textAlignment w:val="auto"/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注：上述所有资料收复印件，复印件均指彩色扫描件或复印件，所有复印件须全部加盖投标单位红色印鉴，不接受影印件印鉴，且复印件字迹、公章印鉴清晰（此步骤仅限于获取磋商文件阶段，具体评议以评审结果为准）。</w:t>
      </w:r>
    </w:p>
    <w:p w14:paraId="5DEE6E1F">
      <w:pPr>
        <w:spacing w:line="360" w:lineRule="auto"/>
        <w:ind w:firstLine="422" w:firstLineChars="200"/>
        <w:rPr>
          <w:rFonts w:hint="eastAsia" w:ascii="宋体" w:hAnsi="宋体"/>
          <w:b/>
          <w:bCs/>
        </w:rPr>
      </w:pPr>
      <w:r>
        <w:rPr>
          <w:rFonts w:hint="eastAsia"/>
          <w:b/>
          <w:bCs/>
          <w:szCs w:val="21"/>
          <w:highlight w:val="white"/>
        </w:rPr>
        <w:t>四、开标时间与地点</w:t>
      </w:r>
    </w:p>
    <w:p w14:paraId="6957941C">
      <w:pPr>
        <w:tabs>
          <w:tab w:val="left" w:pos="4700"/>
          <w:tab w:val="left" w:pos="6000"/>
          <w:tab w:val="left" w:pos="7160"/>
          <w:tab w:val="left" w:pos="8520"/>
        </w:tabs>
        <w:autoSpaceDE w:val="0"/>
        <w:autoSpaceDN w:val="0"/>
        <w:adjustRightInd w:val="0"/>
        <w:snapToGrid w:val="0"/>
        <w:spacing w:line="360" w:lineRule="auto"/>
        <w:ind w:right="-23"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highlight w:val="white"/>
        </w:rPr>
        <w:t>1、</w:t>
      </w:r>
      <w:r>
        <w:rPr>
          <w:rFonts w:hint="eastAsia"/>
          <w:szCs w:val="21"/>
          <w:highlight w:val="white"/>
        </w:rPr>
        <w:t>开标时间（提交首次响应文件的截止时间）</w:t>
      </w:r>
      <w:r>
        <w:rPr>
          <w:rFonts w:hint="eastAsia" w:ascii="宋体" w:hAnsi="宋体" w:cs="宋体"/>
          <w:szCs w:val="21"/>
          <w:highlight w:val="white"/>
        </w:rPr>
        <w:t>：</w:t>
      </w:r>
      <w:r>
        <w:rPr>
          <w:rFonts w:hint="eastAsia" w:ascii="宋体" w:hAnsi="宋体" w:eastAsia="宋体" w:cs="Times New Roman"/>
          <w:bCs/>
          <w:color w:val="0000FF"/>
          <w:szCs w:val="21"/>
          <w:highlight w:val="white"/>
          <w:lang w:val="en-US" w:eastAsia="zh-CN"/>
        </w:rPr>
        <w:t>2026年08月28日 10：00</w:t>
      </w:r>
      <w:r>
        <w:rPr>
          <w:rFonts w:hint="eastAsia" w:ascii="宋体" w:hAnsi="宋体" w:eastAsia="宋体" w:cs="Times New Roman"/>
          <w:bCs/>
          <w:color w:val="0000FF"/>
          <w:szCs w:val="21"/>
          <w:highlight w:val="white"/>
          <w:lang w:eastAsia="zh-CN"/>
        </w:rPr>
        <w:t>（北京时间）</w:t>
      </w:r>
      <w:r>
        <w:rPr>
          <w:rFonts w:hint="eastAsia" w:ascii="宋体" w:hAnsi="宋体" w:cs="宋体"/>
          <w:szCs w:val="21"/>
          <w:highlight w:val="white"/>
        </w:rPr>
        <w:t>。</w:t>
      </w:r>
    </w:p>
    <w:p w14:paraId="293717A2">
      <w:pPr>
        <w:widowControl/>
        <w:spacing w:line="360" w:lineRule="auto"/>
        <w:ind w:firstLine="420" w:firstLineChars="200"/>
        <w:jc w:val="left"/>
        <w:rPr>
          <w:rFonts w:hint="default" w:ascii="Times New Roman" w:hAnsi="Times New Roman"/>
          <w:szCs w:val="21"/>
          <w:lang w:val="en-US"/>
        </w:rPr>
      </w:pPr>
      <w:r>
        <w:rPr>
          <w:rFonts w:hint="eastAsia" w:ascii="宋体" w:hAnsi="宋体" w:cs="宋体"/>
          <w:szCs w:val="21"/>
          <w:highlight w:val="white"/>
        </w:rPr>
        <w:t>2、开标地点：</w:t>
      </w:r>
      <w:r>
        <w:rPr>
          <w:rFonts w:hint="eastAsia" w:ascii="宋体" w:hAnsi="宋体" w:cs="宋体"/>
          <w:szCs w:val="21"/>
          <w:highlight w:val="white"/>
          <w:lang w:eastAsia="zh-CN"/>
        </w:rPr>
        <w:t>湖南润辉项目管理有限公司</w:t>
      </w:r>
      <w:r>
        <w:rPr>
          <w:rFonts w:hint="eastAsia" w:ascii="宋体" w:hAnsi="宋体" w:cs="宋体"/>
          <w:szCs w:val="21"/>
          <w:highlight w:val="white"/>
          <w:lang w:val="en-US" w:eastAsia="zh-CN"/>
        </w:rPr>
        <w:t>开标1室</w:t>
      </w:r>
    </w:p>
    <w:p w14:paraId="70E78F10">
      <w:pPr>
        <w:spacing w:line="360" w:lineRule="auto"/>
        <w:ind w:firstLine="422" w:firstLineChars="200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  <w:highlight w:val="white"/>
        </w:rPr>
        <w:t>五、询问及质疑</w:t>
      </w:r>
    </w:p>
    <w:p w14:paraId="6CEA82A8">
      <w:pPr>
        <w:adjustRightInd w:val="0"/>
        <w:snapToGrid w:val="0"/>
        <w:spacing w:line="360" w:lineRule="auto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highlight w:val="white"/>
        </w:rPr>
        <w:t>1、供应商对政府采购活动事项如有疑问的，可以向采购人、</w:t>
      </w:r>
      <w:r>
        <w:rPr>
          <w:rFonts w:hint="eastAsia" w:ascii="宋体" w:hAnsi="宋体"/>
          <w:szCs w:val="21"/>
          <w:highlight w:val="white"/>
        </w:rPr>
        <w:t>采购代理机构</w:t>
      </w:r>
      <w:r>
        <w:rPr>
          <w:rFonts w:hint="eastAsia" w:ascii="宋体" w:hAnsi="宋体" w:cs="宋体"/>
          <w:szCs w:val="21"/>
          <w:highlight w:val="white"/>
        </w:rPr>
        <w:t>提出询问。采购人、</w:t>
      </w:r>
      <w:r>
        <w:rPr>
          <w:rFonts w:hint="eastAsia" w:ascii="宋体" w:hAnsi="宋体"/>
          <w:szCs w:val="21"/>
          <w:highlight w:val="white"/>
        </w:rPr>
        <w:t>采购代理机构</w:t>
      </w:r>
      <w:r>
        <w:rPr>
          <w:rFonts w:hint="eastAsia" w:ascii="宋体" w:hAnsi="宋体" w:cs="宋体"/>
          <w:szCs w:val="21"/>
          <w:highlight w:val="white"/>
        </w:rPr>
        <w:t>将在3个工作日内作出答复。</w:t>
      </w:r>
    </w:p>
    <w:p w14:paraId="671B7CFA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szCs w:val="21"/>
          <w:shd w:val="clear" w:color="auto" w:fill="FFFFFF"/>
        </w:rPr>
      </w:pPr>
      <w:r>
        <w:rPr>
          <w:rFonts w:hint="eastAsia" w:ascii="宋体" w:hAnsi="宋体" w:cs="宋体"/>
          <w:szCs w:val="21"/>
          <w:highlight w:val="white"/>
        </w:rPr>
        <w:t>2、</w:t>
      </w:r>
      <w:r>
        <w:rPr>
          <w:rFonts w:hint="eastAsia" w:ascii="宋体" w:hAnsi="宋体" w:cs="宋体"/>
          <w:szCs w:val="21"/>
          <w:highlight w:val="white"/>
          <w:shd w:val="clear" w:color="auto" w:fill="FFFFFF"/>
        </w:rPr>
        <w:t>供应商认为磋商文件或磋商公告使自己的权益受到损害的，</w:t>
      </w:r>
      <w:r>
        <w:rPr>
          <w:rFonts w:hint="eastAsia" w:ascii="Times New Roman" w:hAnsi="Times New Roman"/>
          <w:szCs w:val="21"/>
          <w:highlight w:val="white"/>
        </w:rPr>
        <w:t>可在知道或应知其权益受到损害之日起</w:t>
      </w:r>
      <w:r>
        <w:rPr>
          <w:rFonts w:ascii="Times New Roman" w:hAnsi="Times New Roman"/>
          <w:szCs w:val="21"/>
          <w:highlight w:val="white"/>
        </w:rPr>
        <w:t>7</w:t>
      </w:r>
      <w:r>
        <w:rPr>
          <w:rFonts w:hint="eastAsia" w:ascii="Times New Roman" w:hAnsi="Times New Roman"/>
          <w:szCs w:val="21"/>
          <w:highlight w:val="white"/>
        </w:rPr>
        <w:t>个工作日内</w:t>
      </w:r>
      <w:r>
        <w:rPr>
          <w:rFonts w:hint="eastAsia" w:ascii="宋体" w:hAnsi="宋体" w:cs="宋体"/>
          <w:szCs w:val="21"/>
          <w:highlight w:val="white"/>
          <w:shd w:val="clear" w:color="auto" w:fill="FFFFFF"/>
        </w:rPr>
        <w:t>，按《湖南省财政厅关于印发＜政府采购质疑答复和投诉处理操作规程＞的通知》(湘财购〔2024〕67号)规定</w:t>
      </w:r>
      <w:r>
        <w:rPr>
          <w:rFonts w:hint="eastAsia" w:ascii="宋体" w:hAnsi="宋体" w:cs="宋体"/>
          <w:szCs w:val="21"/>
          <w:highlight w:val="white"/>
        </w:rPr>
        <w:t>，</w:t>
      </w:r>
      <w:r>
        <w:rPr>
          <w:rFonts w:hint="eastAsia" w:ascii="宋体" w:hAnsi="宋体" w:cs="宋体"/>
          <w:szCs w:val="21"/>
          <w:highlight w:val="white"/>
          <w:shd w:val="clear" w:color="auto" w:fill="FFFFFF"/>
        </w:rPr>
        <w:t>向采购人、采购代理机构提出书面质疑。</w:t>
      </w:r>
      <w:r>
        <w:rPr>
          <w:rFonts w:hint="eastAsia" w:ascii="Times New Roman" w:hAnsi="Times New Roman"/>
          <w:szCs w:val="21"/>
          <w:highlight w:val="white"/>
        </w:rPr>
        <w:t>联系人</w:t>
      </w:r>
      <w:r>
        <w:rPr>
          <w:rFonts w:hint="eastAsia" w:ascii="Times New Roman" w:hAnsi="Times New Roman"/>
          <w:color w:val="0000FF"/>
          <w:szCs w:val="21"/>
          <w:highlight w:val="white"/>
          <w:lang w:eastAsia="zh-CN"/>
        </w:rPr>
        <w:t>段裕午</w:t>
      </w:r>
      <w:r>
        <w:rPr>
          <w:rFonts w:hint="eastAsia" w:ascii="Times New Roman" w:hAnsi="Times New Roman"/>
          <w:szCs w:val="21"/>
          <w:highlight w:val="white"/>
        </w:rPr>
        <w:t>，联系电话</w:t>
      </w:r>
      <w:r>
        <w:rPr>
          <w:rFonts w:hint="eastAsia" w:ascii="宋体" w:hAnsi="宋体" w:eastAsia="宋体" w:cs="宋体"/>
          <w:color w:val="0000FF"/>
          <w:szCs w:val="21"/>
          <w:highlight w:val="white"/>
          <w:lang w:eastAsia="zh-CN"/>
        </w:rPr>
        <w:t>15873487266</w:t>
      </w:r>
      <w:r>
        <w:rPr>
          <w:rFonts w:hint="eastAsia" w:ascii="Times New Roman" w:hAnsi="Times New Roman"/>
          <w:szCs w:val="21"/>
          <w:highlight w:val="white"/>
        </w:rPr>
        <w:t>。</w:t>
      </w:r>
    </w:p>
    <w:p w14:paraId="1A73E2BB">
      <w:pPr>
        <w:spacing w:line="360" w:lineRule="auto"/>
        <w:ind w:firstLine="422" w:firstLineChars="200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  <w:highlight w:val="white"/>
        </w:rPr>
        <w:t>六、磋商保证金</w:t>
      </w:r>
    </w:p>
    <w:p w14:paraId="2B56EE79">
      <w:pPr>
        <w:ind w:firstLine="480"/>
        <w:rPr>
          <w:rFonts w:hint="eastAsia" w:ascii="宋体" w:hAnsi="宋体"/>
          <w:u w:val="single"/>
        </w:rPr>
      </w:pPr>
      <w:r>
        <w:rPr>
          <w:rFonts w:hint="eastAsia" w:ascii="宋体" w:hAnsi="宋体" w:cs="宋体"/>
          <w:szCs w:val="21"/>
          <w:highlight w:val="white"/>
        </w:rPr>
        <w:t>本项目需交纳磋商保证金</w:t>
      </w:r>
      <w:bookmarkStart w:id="15" w:name="EB491342f4e3c9492fb7aa8058cafbdecb"/>
      <w:r>
        <w:rPr>
          <w:rFonts w:hint="eastAsia" w:ascii="宋体" w:hAnsi="宋体" w:cs="宋体"/>
          <w:color w:val="0000FF"/>
          <w:szCs w:val="21"/>
          <w:highlight w:val="white"/>
        </w:rPr>
        <w:t>0</w:t>
      </w:r>
      <w:bookmarkEnd w:id="15"/>
      <w:r>
        <w:rPr>
          <w:rFonts w:hint="eastAsia" w:ascii="宋体" w:hAnsi="宋体" w:cs="宋体"/>
          <w:szCs w:val="21"/>
          <w:highlight w:val="white"/>
        </w:rPr>
        <w:t>元。</w:t>
      </w:r>
    </w:p>
    <w:p w14:paraId="508AC64E">
      <w:pPr>
        <w:spacing w:line="360" w:lineRule="auto"/>
        <w:ind w:firstLine="422" w:firstLineChars="200"/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  <w:highlight w:val="white"/>
        </w:rPr>
        <w:t>七、联系方</w:t>
      </w:r>
      <w:r>
        <w:rPr>
          <w:rFonts w:hint="eastAsia"/>
          <w:b/>
          <w:bCs/>
          <w:szCs w:val="21"/>
          <w:highlight w:val="white"/>
        </w:rPr>
        <w:t>式</w:t>
      </w:r>
    </w:p>
    <w:p w14:paraId="69CE3929">
      <w:pPr>
        <w:ind w:firstLine="422" w:firstLineChars="200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  <w:highlight w:val="white"/>
        </w:rPr>
        <w:t>1</w:t>
      </w:r>
      <w:r>
        <w:rPr>
          <w:rFonts w:hint="eastAsia" w:ascii="宋体" w:hAnsi="宋体" w:cs="宋体"/>
          <w:szCs w:val="21"/>
          <w:highlight w:val="white"/>
        </w:rPr>
        <w:t>、</w:t>
      </w:r>
      <w:r>
        <w:rPr>
          <w:rFonts w:hint="eastAsia" w:ascii="宋体" w:hAnsi="宋体" w:cs="宋体"/>
          <w:b/>
          <w:bCs/>
          <w:szCs w:val="21"/>
          <w:highlight w:val="white"/>
        </w:rPr>
        <w:t xml:space="preserve">采购人 </w:t>
      </w:r>
    </w:p>
    <w:p w14:paraId="0D92F203">
      <w:pPr>
        <w:adjustRightInd w:val="0"/>
        <w:snapToGrid w:val="0"/>
        <w:spacing w:line="360" w:lineRule="auto"/>
        <w:ind w:firstLine="411" w:firstLineChars="196"/>
        <w:rPr>
          <w:rFonts w:hint="eastAsia" w:ascii="宋体" w:hAnsi="宋体" w:eastAsia="宋体"/>
          <w:color w:val="0000FF"/>
          <w:szCs w:val="21"/>
          <w:u w:val="single"/>
          <w:lang w:eastAsia="zh-CN"/>
        </w:rPr>
      </w:pPr>
      <w:r>
        <w:rPr>
          <w:rFonts w:hint="eastAsia" w:ascii="宋体" w:hAnsi="宋体"/>
          <w:szCs w:val="21"/>
          <w:highlight w:val="white"/>
        </w:rPr>
        <w:t>（1）</w:t>
      </w:r>
      <w:r>
        <w:rPr>
          <w:rFonts w:hint="eastAsia" w:ascii="宋体" w:hAnsi="宋体"/>
          <w:bCs/>
          <w:szCs w:val="21"/>
          <w:highlight w:val="white"/>
        </w:rPr>
        <w:t>名  称：</w:t>
      </w:r>
      <w:r>
        <w:rPr>
          <w:rFonts w:hint="eastAsia" w:ascii="宋体" w:hAnsi="宋体"/>
          <w:bCs/>
          <w:color w:val="0000FF"/>
          <w:szCs w:val="21"/>
          <w:highlight w:val="white"/>
          <w:lang w:eastAsia="zh-CN"/>
        </w:rPr>
        <w:t>湘南船山高级技工学校</w:t>
      </w:r>
    </w:p>
    <w:p w14:paraId="1010443E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color w:val="0000FF"/>
          <w:szCs w:val="21"/>
          <w:u w:val="single"/>
          <w:lang w:eastAsia="zh-CN"/>
        </w:rPr>
      </w:pPr>
      <w:r>
        <w:rPr>
          <w:rFonts w:hint="eastAsia" w:ascii="宋体" w:hAnsi="宋体"/>
          <w:color w:val="000000"/>
          <w:szCs w:val="21"/>
          <w:highlight w:val="white"/>
        </w:rPr>
        <w:t>（2）地  址：</w:t>
      </w:r>
      <w:r>
        <w:rPr>
          <w:rFonts w:hint="eastAsia" w:ascii="宋体" w:hAnsi="宋体"/>
          <w:color w:val="0000FF"/>
          <w:szCs w:val="21"/>
          <w:highlight w:val="white"/>
          <w:lang w:eastAsia="zh-CN"/>
        </w:rPr>
        <w:t>衡阳县西渡镇蒸阳大道2号</w:t>
      </w:r>
    </w:p>
    <w:p w14:paraId="1B02665E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/>
          <w:szCs w:val="21"/>
          <w:highlight w:val="white"/>
        </w:rPr>
        <w:t>（3）联系人：</w:t>
      </w:r>
      <w:r>
        <w:rPr>
          <w:rFonts w:hint="eastAsia" w:ascii="宋体" w:hAnsi="宋体" w:eastAsia="宋体" w:cs="Times New Roman"/>
          <w:color w:val="0000FF"/>
          <w:szCs w:val="21"/>
          <w:highlight w:val="white"/>
          <w:lang w:val="en-US" w:eastAsia="zh-CN"/>
        </w:rPr>
        <w:t>武慧霞</w:t>
      </w:r>
    </w:p>
    <w:p w14:paraId="460CB51C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FF"/>
          <w:szCs w:val="21"/>
          <w:highlight w:val="white"/>
        </w:rPr>
      </w:pPr>
      <w:r>
        <w:rPr>
          <w:rFonts w:hint="eastAsia" w:ascii="宋体" w:hAnsi="宋体"/>
          <w:szCs w:val="21"/>
          <w:highlight w:val="white"/>
        </w:rPr>
        <w:t>（4）电  话：</w:t>
      </w:r>
      <w:r>
        <w:rPr>
          <w:rFonts w:hint="eastAsia" w:ascii="宋体" w:hAnsi="宋体" w:eastAsia="宋体" w:cs="Times New Roman"/>
          <w:color w:val="0000FF"/>
          <w:szCs w:val="21"/>
          <w:highlight w:val="white"/>
          <w:lang w:val="en-US" w:eastAsia="zh-CN"/>
        </w:rPr>
        <w:t>15873414141</w:t>
      </w:r>
    </w:p>
    <w:p w14:paraId="1A672301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/>
          <w:szCs w:val="21"/>
          <w:highlight w:val="white"/>
        </w:rPr>
        <w:t>（5）电子邮箱：</w:t>
      </w:r>
      <w:bookmarkStart w:id="16" w:name="EB967912fe15e44225ae30889a6d4b3cc6"/>
      <w:r>
        <w:rPr>
          <w:rFonts w:hint="eastAsia" w:ascii="宋体" w:hAnsi="宋体"/>
          <w:color w:val="0000FF"/>
          <w:szCs w:val="21"/>
          <w:highlight w:val="white"/>
        </w:rPr>
        <w:t>/</w:t>
      </w:r>
      <w:bookmarkEnd w:id="16"/>
    </w:p>
    <w:p w14:paraId="55C3BFC0">
      <w:pPr>
        <w:ind w:firstLine="422" w:firstLineChars="200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  <w:highlight w:val="white"/>
        </w:rPr>
        <w:t>2</w:t>
      </w:r>
      <w:r>
        <w:rPr>
          <w:rFonts w:hint="eastAsia" w:ascii="宋体" w:hAnsi="宋体" w:cs="宋体"/>
          <w:szCs w:val="21"/>
          <w:highlight w:val="white"/>
        </w:rPr>
        <w:t>、</w:t>
      </w:r>
      <w:r>
        <w:rPr>
          <w:rFonts w:hint="eastAsia" w:ascii="宋体" w:hAnsi="宋体" w:cs="宋体"/>
          <w:b/>
          <w:bCs/>
          <w:szCs w:val="21"/>
          <w:highlight w:val="white"/>
        </w:rPr>
        <w:t xml:space="preserve">采购代理机构 </w:t>
      </w:r>
    </w:p>
    <w:p w14:paraId="0A469E3E">
      <w:pPr>
        <w:adjustRightInd w:val="0"/>
        <w:snapToGrid w:val="0"/>
        <w:spacing w:line="360" w:lineRule="auto"/>
        <w:ind w:firstLine="411" w:firstLineChars="196"/>
        <w:rPr>
          <w:rFonts w:hint="eastAsia" w:ascii="宋体" w:hAnsi="宋体" w:eastAsia="宋体"/>
          <w:szCs w:val="21"/>
          <w:u w:val="single"/>
          <w:lang w:eastAsia="zh-CN"/>
        </w:rPr>
      </w:pPr>
      <w:r>
        <w:rPr>
          <w:rFonts w:hint="eastAsia" w:ascii="宋体" w:hAnsi="宋体"/>
          <w:szCs w:val="21"/>
          <w:highlight w:val="white"/>
        </w:rPr>
        <w:t>（1）</w:t>
      </w:r>
      <w:r>
        <w:rPr>
          <w:rFonts w:hint="eastAsia" w:ascii="宋体" w:hAnsi="宋体"/>
          <w:bCs/>
          <w:szCs w:val="21"/>
          <w:highlight w:val="white"/>
        </w:rPr>
        <w:t>名  称：</w:t>
      </w:r>
      <w:r>
        <w:rPr>
          <w:rFonts w:hint="eastAsia" w:ascii="宋体" w:hAnsi="宋体"/>
          <w:bCs/>
          <w:color w:val="0000FF"/>
          <w:szCs w:val="21"/>
          <w:highlight w:val="white"/>
          <w:lang w:eastAsia="zh-CN"/>
        </w:rPr>
        <w:t>湖南润辉项目管理有限公司</w:t>
      </w:r>
    </w:p>
    <w:p w14:paraId="6C6A3546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u w:val="single"/>
          <w:lang w:eastAsia="zh-CN"/>
        </w:rPr>
      </w:pPr>
      <w:r>
        <w:rPr>
          <w:rFonts w:hint="eastAsia" w:ascii="宋体" w:hAnsi="宋体"/>
          <w:szCs w:val="21"/>
          <w:highlight w:val="white"/>
        </w:rPr>
        <w:t>（2）地  址：</w:t>
      </w:r>
      <w:r>
        <w:rPr>
          <w:rFonts w:hint="eastAsia" w:ascii="宋体" w:hAnsi="宋体"/>
          <w:color w:val="0000FF"/>
          <w:szCs w:val="21"/>
          <w:highlight w:val="white"/>
          <w:lang w:eastAsia="zh-CN"/>
        </w:rPr>
        <w:t>衡阳市高新区光辉街20号锡缘轩1106室</w:t>
      </w:r>
    </w:p>
    <w:p w14:paraId="4385DE7E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/>
          <w:szCs w:val="21"/>
          <w:highlight w:val="white"/>
        </w:rPr>
        <w:t>（3）联系人：</w:t>
      </w:r>
      <w:r>
        <w:rPr>
          <w:rFonts w:hint="eastAsia" w:ascii="宋体" w:hAnsi="宋体"/>
          <w:color w:val="0000FF"/>
          <w:szCs w:val="21"/>
          <w:highlight w:val="white"/>
          <w:lang w:eastAsia="zh-CN"/>
        </w:rPr>
        <w:t>段裕午</w:t>
      </w:r>
    </w:p>
    <w:p w14:paraId="19337D09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/>
          <w:szCs w:val="21"/>
          <w:highlight w:val="white"/>
        </w:rPr>
        <w:t>（4）电  话：</w:t>
      </w:r>
      <w:r>
        <w:rPr>
          <w:rFonts w:hint="eastAsia" w:ascii="宋体" w:hAnsi="宋体"/>
          <w:color w:val="0000FF"/>
          <w:szCs w:val="21"/>
          <w:highlight w:val="white"/>
          <w:lang w:eastAsia="zh-CN"/>
        </w:rPr>
        <w:t>15873487266</w:t>
      </w:r>
    </w:p>
    <w:p w14:paraId="63B104FF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highlight w:val="white"/>
        </w:rPr>
        <w:t>（5）电子邮箱：</w:t>
      </w:r>
      <w:bookmarkStart w:id="17" w:name="EB0019241feee646658907bdf4aa33f1e8"/>
      <w:r>
        <w:rPr>
          <w:rFonts w:hint="eastAsia" w:ascii="宋体" w:hAnsi="宋体"/>
          <w:color w:val="0000FF"/>
          <w:szCs w:val="21"/>
          <w:highlight w:val="white"/>
          <w:lang w:val="en-US" w:eastAsia="zh-CN"/>
        </w:rPr>
        <w:t>1578181859</w:t>
      </w:r>
      <w:r>
        <w:rPr>
          <w:rFonts w:hint="eastAsia" w:ascii="宋体" w:hAnsi="宋体"/>
          <w:color w:val="0000FF"/>
          <w:szCs w:val="21"/>
          <w:highlight w:val="white"/>
        </w:rPr>
        <w:t>@qq.com</w:t>
      </w:r>
      <w:bookmarkEnd w:id="17"/>
    </w:p>
    <w:p w14:paraId="08C01D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139704"/>
    <w:multiLevelType w:val="singleLevel"/>
    <w:tmpl w:val="6513970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B66AA6"/>
    <w:rsid w:val="1A285A7F"/>
    <w:rsid w:val="319A62B5"/>
    <w:rsid w:val="415E210B"/>
    <w:rsid w:val="45B66AA6"/>
    <w:rsid w:val="46194D8D"/>
    <w:rsid w:val="5A040EEC"/>
    <w:rsid w:val="5F4C697F"/>
    <w:rsid w:val="639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widowControl w:val="0"/>
      <w:jc w:val="center"/>
      <w:outlineLvl w:val="0"/>
    </w:pPr>
    <w:rPr>
      <w:rFonts w:ascii="Calibri" w:hAnsi="Calibri" w:eastAsia="宋体" w:cs="Times New Roman"/>
      <w:b/>
      <w:bCs/>
      <w:kern w:val="2"/>
      <w:sz w:val="24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4c714d54-c1b1-4700-a090-9b352f5ed237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F46A4FC</paraID>
      <start>4</start>
      <end>5</end>
      <status>unmodified</status>
      <modifiedWord/>
      <trackRevisions>false</trackRevisions>
    </reviewItem>
    <reviewItem>
      <errorID>e4c87e3f-bedb-4443-86ba-d2343048623a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F46A4FC</paraID>
      <start>6</start>
      <end>7</end>
      <status>unmodified</status>
      <modifiedWord/>
      <trackRevisions>false</trackRevisions>
    </reviewItem>
    <reviewItem>
      <errorID>f9731b2b-08da-41f6-a26c-d89da8758ea9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42194520</paraID>
      <start>4</start>
      <end>5</end>
      <status>unmodified</status>
      <modifiedWord/>
      <trackRevisions>false</trackRevisions>
    </reviewItem>
    <reviewItem>
      <errorID>501914c6-d719-47af-8dbe-2dc6a7075a6f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42194520</paraID>
      <start>6</start>
      <end>7</end>
      <status>unmodified</status>
      <modifiedWord/>
      <trackRevisions>false</trackRevisions>
    </reviewItem>
    <reviewItem>
      <errorID>cbe0d16f-727c-45a9-8c2f-ec822d1b3d08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1EFB410D</paraID>
      <start>9</start>
      <end>10</end>
      <status>unmodified</status>
      <modifiedWord/>
      <trackRevisions>false</trackRevisions>
    </reviewItem>
    <reviewItem>
      <errorID>abd9e8ae-d44a-434f-a652-7fb405554361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19651706</paraID>
      <start>0</start>
      <end>2</end>
      <status>unmodified</status>
      <modifiedWord/>
      <trackRevisions>false</trackRevisions>
    </reviewItem>
    <reviewItem>
      <errorID>2f522c55-b387-4d5e-9c13-ac7ba8fa5111</errorID>
      <errorWord>等</errorWord>
      <group>L1_Grammar</group>
      <groupName>语法问题</groupName>
      <ability>L2_Missing</ability>
      <abilityName>成分残缺</abilityName>
      <candidateList>
        <item>的制度等</item>
      </candidateList>
      <explain>句子中可能存在主谓宾、修饰语或者必要的词语残缺。</explain>
      <paraID>19651706</paraID>
      <start>25</start>
      <end>26</end>
      <status>unmodified</status>
      <modifiedWord/>
      <trackRevisions>false</trackRevisions>
    </reviewItem>
    <reviewItem>
      <errorID>497f4e32-d6f9-4194-8eda-e9c57a9efa0f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6F6F26CA</paraID>
      <start>0</start>
      <end>2</end>
      <status>unmodified</status>
      <modifiedWord/>
      <trackRevisions>false</trackRevisions>
    </reviewItem>
    <reviewItem>
      <errorID>d4c767a7-eac3-4d90-a43f-5780e152dccd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51C3043C</paraID>
      <start>0</start>
      <end>2</end>
      <status>unmodified</status>
      <modifiedWord/>
      <trackRevisions>false</trackRevisions>
    </reviewItem>
    <reviewItem>
      <errorID>4b8872e1-2bab-47f5-9da0-187614dbba90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7DC5E7A3</paraID>
      <start>0</start>
      <end>2</end>
      <status>unmodified</status>
      <modifiedWord/>
      <trackRevisions>false</trackRevisions>
    </reviewItem>
    <reviewItem>
      <errorID>2738ef65-ae0d-4bb6-912d-326567b74c2f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28036CF</paraID>
      <start>0</start>
      <end>2</end>
      <status>unmodified</status>
      <modifiedWord/>
      <trackRevisions>false</trackRevisions>
    </reviewItem>
    <reviewItem>
      <errorID>8b8827ed-ce9c-4761-b227-4eae275e42ba</errorID>
      <errorWord>政府采购法</errorWord>
      <group>L1_Knowledge</group>
      <groupName>知识性问题</groupName>
      <ability>L2_Knowledge</ability>
      <abilityName>其他知识</abilityName>
      <candidateList>
        <item>中华人民共和国政府采购法</item>
      </candidateList>
      <explain>当前法律法规名称使用简称，请注意是否应当使用全称。</explain>
      <paraID> 28036CF</paraID>
      <start>53</start>
      <end>58</end>
      <status>unmodified</status>
      <modifiedWord/>
      <trackRevisions>false</trackRevisions>
    </reviewItem>
    <reviewItem>
      <errorID>a99ac6b8-c0e6-4ae6-bed7-185c9943ad00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39394FE8</paraID>
      <start>0</start>
      <end>2</end>
      <status>unmodified</status>
      <modifiedWord/>
      <trackRevisions>false</trackRevisions>
    </reviewItem>
    <reviewItem>
      <errorID>4efa93d4-0092-4215-81e0-5b2e662a9b77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612998B8</paraID>
      <start>0</start>
      <end>2</end>
      <status>unmodified</status>
      <modifiedWord/>
      <trackRevisions>false</trackRevisions>
    </reviewItem>
    <reviewItem>
      <errorID>d59a17c0-2bab-42fe-b5b9-6fdd08626b64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2CE699F1</paraID>
      <start>0</start>
      <end>2</end>
      <status>unmodified</status>
      <modifiedWord/>
      <trackRevisions>false</trackRevisions>
    </reviewItem>
    <reviewItem>
      <errorID>cdb7384c-ff9d-4d86-92c2-be86e9195133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5E3DAAF9</paraID>
      <start>0</start>
      <end>2</end>
      <status>unmodified</status>
      <modifiedWord/>
      <trackRevisions>false</trackRevisions>
    </reviewItem>
    <reviewItem>
      <errorID>5f13e34c-991e-4be5-b6c2-40fb32ae0e00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7EB1F24C</paraID>
      <start>0</start>
      <end>2</end>
      <status>unmodified</status>
      <modifiedWord/>
      <trackRevisions>false</trackRevisions>
    </reviewItem>
    <reviewItem>
      <errorID>3eace30e-75f4-4123-ada2-8990a4dfea8c</errorID>
      <errorWord>：/。</errorWord>
      <group>L1_Punc</group>
      <groupName>标点问题</groupName>
      <ability>L2_Punc_CN</ability>
      <abilityName>标点符号问题</abilityName>
      <candidateList>
        <item>：</item>
      </candidateList>
      <explain/>
      <paraID>7EB1F24C</paraID>
      <start>57</start>
      <end>60</end>
      <status>unmodified</status>
      <modifiedWord/>
      <trackRevisions>false</trackRevisions>
    </reviewItem>
    <reviewItem>
      <errorID>567d0392-2ed7-4e0d-bd0f-adc6ac1ef275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6BC94D69</paraID>
      <start>0</start>
      <end>2</end>
      <status>unmodified</status>
      <modifiedWord/>
      <trackRevisions>false</trackRevisions>
    </reviewItem>
    <reviewItem>
      <errorID>4b58851d-0095-4574-9797-534e6421cb5f</errorID>
      <errorWord>2026年08月12日</errorWord>
      <group>L1_Knowledge</group>
      <groupName>知识性问题</groupName>
      <ability>L2_Time</ability>
      <abilityName>日期时间</abilityName>
      <candidateList>
        <item>2026年8月12日</item>
      </candidateList>
      <explain>根据日常书写习惯，月份一般会省略前导零。</explain>
      <paraID>6BC94D69</paraID>
      <start>12</start>
      <end>23</end>
      <status>unmodified</status>
      <modifiedWord/>
      <trackRevisions>false</trackRevisions>
    </reviewItem>
    <reviewItem>
      <errorID>a141cb8b-2dba-4981-a4be-07a1cd7e9448</errorID>
      <errorWord>2026年08月19日</errorWord>
      <group>L1_Knowledge</group>
      <groupName>知识性问题</groupName>
      <ability>L2_Time</ability>
      <abilityName>日期时间</abilityName>
      <candidateList>
        <item>2026年8月19日</item>
      </candidateList>
      <explain>根据日常书写习惯，月份一般会省略前导零。</explain>
      <paraID>6BC94D69</paraID>
      <start>25</start>
      <end>36</end>
      <status>unmodified</status>
      <modifiedWord/>
      <trackRevisions>false</trackRevisions>
    </reviewItem>
    <reviewItem>
      <errorID>02afd90d-5434-4ed8-afea-08b7a21264b9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6BC94D69</paraID>
      <start>42</start>
      <end>43</end>
      <status>unmodified</status>
      <modifiedWord/>
      <trackRevisions>false</trackRevisions>
    </reviewItem>
    <reviewItem>
      <errorID>254ee38b-2af8-4830-bfa9-071b9047aadf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6BC94D69</paraID>
      <start>51</start>
      <end>52</end>
      <status>unmodified</status>
      <modifiedWord/>
      <trackRevisions>false</trackRevisions>
    </reviewItem>
    <reviewItem>
      <errorID>9bd47c76-26fe-431f-828a-a882fd5e7629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6BC94D69</paraID>
      <start>64</start>
      <end>65</end>
      <status>unmodified</status>
      <modifiedWord/>
      <trackRevisions>false</trackRevisions>
    </reviewItem>
    <reviewItem>
      <errorID>60c731a8-f766-460c-9d17-b1ac46fb319c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184F0899</paraID>
      <start>0</start>
      <end>2</end>
      <status>unmodified</status>
      <modifiedWord/>
      <trackRevisions>false</trackRevisions>
    </reviewItem>
    <reviewItem>
      <errorID>c9708495-72a8-4491-8390-c46532a0f4c9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76DDF7BB</paraID>
      <start>0</start>
      <end>2</end>
      <status>unmodified</status>
      <modifiedWord/>
      <trackRevisions>false</trackRevisions>
    </reviewItem>
    <reviewItem>
      <errorID>cc87dbb8-3029-4dc4-87fc-8394c57a3db5</errorID>
      <errorWord>2026年08月24日</errorWord>
      <group>L1_Knowledge</group>
      <groupName>知识性问题</groupName>
      <ability>L2_Time</ability>
      <abilityName>日期时间</abilityName>
      <candidateList>
        <item>2026年8月24日</item>
      </candidateList>
      <explain>根据日常书写习惯，月份一般会省略前导零。</explain>
      <paraID>76DDF7BB</paraID>
      <start>22</start>
      <end>33</end>
      <status>unmodified</status>
      <modifiedWord/>
      <trackRevisions>false</trackRevisions>
    </reviewItem>
    <reviewItem>
      <errorID>a3106abe-0d5d-47f3-9485-b8014068fc29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76DDF7BB</paraID>
      <start>36</start>
      <end>37</end>
      <status>unmodified</status>
      <modifiedWord/>
      <trackRevisions>false</trackRevisions>
    </reviewItem>
    <reviewItem>
      <errorID>16f38dca-2855-48ea-af09-0edc2967cdfc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471A78CB</paraID>
      <start>0</start>
      <end>2</end>
      <status>unmodified</status>
      <modifiedWord/>
      <trackRevisions>false</trackRevisions>
    </reviewItem>
    <reviewItem>
      <errorID>411f08d3-79c3-4c8b-a46d-a5fb3d953268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C57DB4E</paraID>
      <start>0</start>
      <end>2</end>
      <status>unmodified</status>
      <modifiedWord/>
      <trackRevisions>false</trackRevisions>
    </reviewItem>
    <reviewItem>
      <errorID>4687ccb0-20f5-4fd7-8627-aa53a3423069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46CA4FA1</paraID>
      <start>0</start>
      <end>2</end>
      <status>unmodified</status>
      <modifiedWord/>
      <trackRevisions>false</trackRevisions>
    </reviewItem>
    <reviewItem>
      <errorID>96e96053-8076-4932-8529-9bfb09c33343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46CA4FA1</paraID>
      <start>87</start>
      <end>88</end>
      <status>unmodified</status>
      <modifiedWord/>
      <trackRevisions>false</trackRevisions>
    </reviewItem>
    <reviewItem>
      <errorID>91daf51c-40c3-4dc6-b8c9-1aa52b9e4460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46CA4FA1</paraID>
      <start>100</start>
      <end>101</end>
      <status>unmodified</status>
      <modifiedWord/>
      <trackRevisions>false</trackRevisions>
    </reviewItem>
    <reviewItem>
      <errorID>1eb6ce99-87c0-47cc-a9a9-7521f40787bb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40A070A6</paraID>
      <start>0</start>
      <end>2</end>
      <status>unmodified</status>
      <modifiedWord/>
      <trackRevisions>false</trackRevisions>
    </reviewItem>
    <reviewItem>
      <errorID>c2ce7305-e6e9-49fb-a494-47d064a29db3</errorID>
      <errorWord>：/</errorWord>
      <group>L1_Punc</group>
      <groupName>标点问题</groupName>
      <ability>L2_Punc_CN</ability>
      <abilityName>标点符号问题</abilityName>
      <candidateList>
        <item>：</item>
      </candidateList>
      <explain/>
      <paraID>6D63A86E</paraID>
      <start>7</start>
      <end>9</end>
      <status>unmodified</status>
      <modifiedWord/>
      <trackRevisions>false</trackRevisions>
    </reviewItem>
    <reviewItem>
      <errorID>4cc5fbd0-2ab3-49d9-b5ff-6f8f7e3c8be8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66776D3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78e6e5-30e4-4e50-97a0-18147a690d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1717</Words>
  <Characters>1839</Characters>
  <Lines>0</Lines>
  <Paragraphs>0</Paragraphs>
  <TotalTime>6</TotalTime>
  <ScaleCrop>false</ScaleCrop>
  <LinksUpToDate>false</LinksUpToDate>
  <CharactersWithSpaces>1863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2026-08-11T08:18:00Z</dcterms:created>
  <dc:creator>Administrator</dc:creator>
  <cp:lastModifiedBy>飞翔的企鹅</cp:lastModifiedBy>
  <dcterms:modified xsi:type="dcterms:W3CDTF">2026-08-18T12:13:49Z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B7DBB4CB6994445985C433E7DE220EF7_13</vt:lpwstr>
  </property>
  <property fmtid="{D5CDD505-2E9C-101B-9397-08002B2CF9AE}" pid="4" name="KSOTemplateDocerSaveRecord">
    <vt:lpwstr>eyJoZGlkIjoiZjdiNjk2ZDhiZjE3MDcwYWNjMmM2MzNmYTc1YWI5OTUiLCJ1c2VySWQiOiI2MTM4MTQxMjgifQ==</vt:lpwstr>
  </property>
</Properties>
</file>